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1CABCDBC" w:rsidR="00203113" w:rsidRPr="009D3A65"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D3A65">
              <w:rPr>
                <w:rFonts w:ascii="Arial" w:eastAsia="Times New Roman" w:hAnsi="Arial" w:cs="Arial"/>
                <w:lang w:val="sr-Cyrl-RS"/>
              </w:rPr>
              <w:t xml:space="preserve">Извршилац </w:t>
            </w:r>
            <w:r w:rsidR="00F33F63">
              <w:rPr>
                <w:rFonts w:ascii="Arial" w:eastAsia="Times New Roman" w:hAnsi="Arial" w:cs="Arial"/>
                <w:lang w:val="sr-Cyrl-RS"/>
              </w:rPr>
              <w:t>за обрачун плата, накнада и осталих плаћања и послове ликвидатуре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73075703" w:rsidR="00203113" w:rsidRPr="00B2519A" w:rsidRDefault="009E6EB5" w:rsidP="00203113">
            <w:pPr>
              <w:spacing w:after="0" w:line="240" w:lineRule="auto"/>
              <w:rPr>
                <w:rFonts w:ascii="Arial" w:eastAsia="Times New Roman" w:hAnsi="Arial" w:cs="Arial"/>
              </w:rPr>
            </w:pPr>
            <w:r w:rsidRPr="00B2519A">
              <w:rPr>
                <w:rFonts w:ascii="Arial" w:eastAsia="Times New Roman" w:hAnsi="Arial" w:cs="Arial"/>
                <w:lang w:val="sr-Cyrl-RS"/>
              </w:rPr>
              <w:t>П</w:t>
            </w:r>
            <w:r w:rsidR="00203113" w:rsidRPr="00B2519A">
              <w:rPr>
                <w:rFonts w:ascii="Arial" w:eastAsia="Times New Roman" w:hAnsi="Arial" w:cs="Arial"/>
              </w:rPr>
              <w:t>оложај</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r>
            <w:r w:rsidRPr="00203113">
              <w:rPr>
                <w:rFonts w:ascii="Arial" w:eastAsia="Times New Roman" w:hAnsi="Arial" w:cs="Arial"/>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w:t>
            </w:r>
            <w:r w:rsidRPr="00203113">
              <w:rPr>
                <w:rFonts w:ascii="Arial" w:eastAsia="Times New Roman" w:hAnsi="Arial" w:cs="Arial"/>
              </w:rPr>
              <w:lastRenderedPageBreak/>
              <w:t>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673F" w14:textId="77777777" w:rsidR="00E81C41" w:rsidRDefault="00E81C41" w:rsidP="00B2519A">
      <w:pPr>
        <w:spacing w:after="0" w:line="240" w:lineRule="auto"/>
      </w:pPr>
      <w:r>
        <w:separator/>
      </w:r>
    </w:p>
  </w:endnote>
  <w:endnote w:type="continuationSeparator" w:id="0">
    <w:p w14:paraId="69C2BBEC" w14:textId="77777777" w:rsidR="00E81C41" w:rsidRDefault="00E81C41"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E894" w14:textId="77777777" w:rsidR="00E81C41" w:rsidRDefault="00E81C41" w:rsidP="00B2519A">
      <w:pPr>
        <w:spacing w:after="0" w:line="240" w:lineRule="auto"/>
      </w:pPr>
      <w:r>
        <w:separator/>
      </w:r>
    </w:p>
  </w:footnote>
  <w:footnote w:type="continuationSeparator" w:id="0">
    <w:p w14:paraId="57B8FA02" w14:textId="77777777" w:rsidR="00E81C41" w:rsidRDefault="00E81C41"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030218"/>
    <w:rsid w:val="00034E50"/>
    <w:rsid w:val="00203113"/>
    <w:rsid w:val="00292EBC"/>
    <w:rsid w:val="0042643A"/>
    <w:rsid w:val="00585A88"/>
    <w:rsid w:val="006B4035"/>
    <w:rsid w:val="00713FE0"/>
    <w:rsid w:val="00726C69"/>
    <w:rsid w:val="00740C51"/>
    <w:rsid w:val="00836839"/>
    <w:rsid w:val="00965F4F"/>
    <w:rsid w:val="009D3A65"/>
    <w:rsid w:val="009E6EB5"/>
    <w:rsid w:val="00A3694E"/>
    <w:rsid w:val="00A639EF"/>
    <w:rsid w:val="00A7501E"/>
    <w:rsid w:val="00B2519A"/>
    <w:rsid w:val="00D80B0D"/>
    <w:rsid w:val="00E210EA"/>
    <w:rsid w:val="00E81C41"/>
    <w:rsid w:val="00EE4036"/>
    <w:rsid w:val="00F33F63"/>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8</cp:revision>
  <dcterms:created xsi:type="dcterms:W3CDTF">2024-08-26T07:33:00Z</dcterms:created>
  <dcterms:modified xsi:type="dcterms:W3CDTF">2025-06-23T06:09:00Z</dcterms:modified>
</cp:coreProperties>
</file>